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9120" w14:textId="77777777" w:rsidR="00246BB3" w:rsidRDefault="00246BB3" w:rsidP="00246BB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F5A1FFB" w14:textId="3E940C0B" w:rsidR="00246BB3" w:rsidRPr="004B117B" w:rsidRDefault="00246BB3" w:rsidP="00246BB3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4B117B">
        <w:rPr>
          <w:rFonts w:ascii="Times New Roman" w:hAnsi="Times New Roman" w:cs="Times New Roman"/>
          <w:b/>
          <w:bCs/>
          <w:sz w:val="32"/>
          <w:szCs w:val="32"/>
          <w:lang w:val="ru-RU"/>
        </w:rPr>
        <w:t>Карташян Степан Рубенович</w:t>
      </w:r>
    </w:p>
    <w:p w14:paraId="16229509" w14:textId="77777777" w:rsidR="004B117B" w:rsidRDefault="004B117B" w:rsidP="004B117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34A2">
        <w:rPr>
          <w:rFonts w:ascii="Times New Roman" w:hAnsi="Times New Roman" w:cs="Times New Roman"/>
          <w:sz w:val="28"/>
          <w:szCs w:val="28"/>
          <w:lang w:val="ru-RU"/>
        </w:rPr>
        <w:t>Кандидат юридических наук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7BC2F8B" w14:textId="77777777" w:rsidR="004B117B" w:rsidRDefault="004B117B" w:rsidP="004B117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тарший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преподаватель </w:t>
      </w:r>
      <w:r w:rsidRPr="00571CCB">
        <w:rPr>
          <w:rFonts w:ascii="Times New Roman" w:hAnsi="Times New Roman" w:cs="Times New Roman"/>
          <w:sz w:val="28"/>
          <w:szCs w:val="28"/>
          <w:lang w:val="ru-RU"/>
        </w:rPr>
        <w:t>кафедры международного и европейского права</w:t>
      </w:r>
    </w:p>
    <w:p w14:paraId="7A44A853" w14:textId="02E174A0" w:rsidR="00246BB3" w:rsidRPr="004B117B" w:rsidRDefault="004B117B" w:rsidP="00246BB3">
      <w:pPr>
        <w:rPr>
          <w:rFonts w:ascii="Times New Roman" w:hAnsi="Times New Roman" w:cs="Times New Roman"/>
          <w:color w:val="002147"/>
          <w:sz w:val="24"/>
          <w:szCs w:val="24"/>
          <w:shd w:val="clear" w:color="auto" w:fill="FFFFFF"/>
          <w:lang w:val="ru-RU"/>
        </w:rPr>
      </w:pPr>
      <w:hyperlink r:id="rId4" w:history="1">
        <w:r w:rsidR="00246BB3" w:rsidRPr="00C016F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</w:t>
        </w:r>
        <w:r w:rsidR="00246BB3" w:rsidRPr="004B117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="00246BB3" w:rsidRPr="00C016F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kartashyan</w:t>
        </w:r>
        <w:r w:rsidR="00246BB3" w:rsidRPr="004B117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@</w:t>
        </w:r>
        <w:r w:rsidR="00246BB3" w:rsidRPr="00C016F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gmail</w:t>
        </w:r>
        <w:r w:rsidR="00246BB3" w:rsidRPr="004B117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="00246BB3" w:rsidRPr="00C016F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com</w:t>
        </w:r>
      </w:hyperlink>
      <w:r w:rsidR="00246BB3" w:rsidRPr="004B117B">
        <w:rPr>
          <w:rFonts w:ascii="Times New Roman" w:hAnsi="Times New Roman" w:cs="Times New Roman"/>
          <w:color w:val="002147"/>
          <w:sz w:val="24"/>
          <w:szCs w:val="24"/>
          <w:shd w:val="clear" w:color="auto" w:fill="FFFFFF"/>
          <w:lang w:val="ru-RU"/>
        </w:rPr>
        <w:t xml:space="preserve"> </w:t>
      </w:r>
    </w:p>
    <w:p w14:paraId="29CC5A31" w14:textId="59C77361" w:rsidR="00246BB3" w:rsidRPr="00246BB3" w:rsidRDefault="00246BB3" w:rsidP="00246BB3">
      <w:pPr>
        <w:pStyle w:val="NormalWeb"/>
        <w:shd w:val="clear" w:color="auto" w:fill="FFFFFF"/>
        <w:spacing w:before="0" w:beforeAutospacing="0" w:after="300" w:afterAutospacing="0"/>
        <w:rPr>
          <w:color w:val="000000" w:themeColor="text1"/>
          <w:lang w:val="ru-RU"/>
        </w:rPr>
      </w:pPr>
      <w:r w:rsidRPr="00246BB3">
        <w:rPr>
          <w:rStyle w:val="Strong"/>
          <w:color w:val="000000" w:themeColor="text1"/>
          <w:lang w:val="ru-RU"/>
        </w:rPr>
        <w:t>ОБРАЗОВАНИЕ:</w:t>
      </w:r>
      <w:r w:rsidRPr="00246BB3">
        <w:rPr>
          <w:color w:val="000000" w:themeColor="text1"/>
          <w:lang w:val="ru-RU"/>
        </w:rPr>
        <w:br/>
      </w:r>
      <w:r w:rsidRPr="00246BB3">
        <w:rPr>
          <w:color w:val="000000" w:themeColor="text1"/>
          <w:lang w:val="ru-RU"/>
        </w:rPr>
        <w:br/>
        <w:t>2000 г. – Ереванский государственный университет, факультет международных отношений, степень бакалавра международных отношений.</w:t>
      </w:r>
      <w:r w:rsidRPr="00246BB3">
        <w:rPr>
          <w:color w:val="000000" w:themeColor="text1"/>
          <w:lang w:val="ru-RU"/>
        </w:rPr>
        <w:br/>
        <w:t>2000 – 2002 гг. – Московский государственный институт международных отношений (МГИМО), степень магистра международных отношений.</w:t>
      </w:r>
      <w:r w:rsidRPr="00246BB3">
        <w:rPr>
          <w:color w:val="000000" w:themeColor="text1"/>
          <w:lang w:val="ru-RU"/>
        </w:rPr>
        <w:br/>
        <w:t>2003 г. (сентябрь – октябрь) – программа профессиональной подготовки в Нидерландском Институте международных отношений.</w:t>
      </w:r>
      <w:r w:rsidRPr="00246BB3">
        <w:rPr>
          <w:color w:val="000000" w:themeColor="text1"/>
          <w:lang w:val="ru-RU"/>
        </w:rPr>
        <w:br/>
        <w:t>2003 – 2006 гг. – Национальная академия наук Республики Армения, аспирантура Института философии и права.</w:t>
      </w:r>
    </w:p>
    <w:p w14:paraId="1FACC84B" w14:textId="77777777" w:rsidR="00246BB3" w:rsidRPr="00246BB3" w:rsidRDefault="00246BB3" w:rsidP="00246BB3">
      <w:pPr>
        <w:pStyle w:val="NormalWeb"/>
        <w:shd w:val="clear" w:color="auto" w:fill="FFFFFF"/>
        <w:spacing w:before="0" w:beforeAutospacing="0" w:after="300" w:afterAutospacing="0"/>
        <w:rPr>
          <w:color w:val="000000" w:themeColor="text1"/>
          <w:lang w:val="ru-RU"/>
        </w:rPr>
      </w:pPr>
      <w:r w:rsidRPr="00246BB3">
        <w:rPr>
          <w:rStyle w:val="Strong"/>
          <w:color w:val="000000" w:themeColor="text1"/>
          <w:lang w:val="ru-RU"/>
        </w:rPr>
        <w:t>СТАЖ РАБОТЫ:</w:t>
      </w:r>
      <w:r w:rsidRPr="00246BB3">
        <w:rPr>
          <w:color w:val="000000" w:themeColor="text1"/>
          <w:lang w:val="ru-RU"/>
        </w:rPr>
        <w:br/>
      </w:r>
      <w:r w:rsidRPr="00246BB3">
        <w:rPr>
          <w:color w:val="000000" w:themeColor="text1"/>
          <w:lang w:val="ru-RU"/>
        </w:rPr>
        <w:br/>
        <w:t>2001 г.</w:t>
      </w:r>
      <w:r w:rsidRPr="00246BB3">
        <w:rPr>
          <w:color w:val="000000" w:themeColor="text1"/>
          <w:lang w:val="ru-RU"/>
        </w:rPr>
        <w:br/>
        <w:t>Посольство Республики Армения в Российской Федерации</w:t>
      </w:r>
      <w:r w:rsidRPr="00246BB3">
        <w:rPr>
          <w:color w:val="000000" w:themeColor="text1"/>
          <w:lang w:val="ru-RU"/>
        </w:rPr>
        <w:br/>
        <w:t>Должность: контрактный работник</w:t>
      </w:r>
      <w:r w:rsidRPr="00246BB3">
        <w:rPr>
          <w:color w:val="000000" w:themeColor="text1"/>
          <w:lang w:val="ru-RU"/>
        </w:rPr>
        <w:br/>
      </w:r>
      <w:r w:rsidRPr="00246BB3">
        <w:rPr>
          <w:color w:val="000000" w:themeColor="text1"/>
          <w:lang w:val="ru-RU"/>
        </w:rPr>
        <w:br/>
        <w:t>2002 г.</w:t>
      </w:r>
      <w:r w:rsidRPr="00246BB3">
        <w:rPr>
          <w:color w:val="000000" w:themeColor="text1"/>
          <w:lang w:val="ru-RU"/>
        </w:rPr>
        <w:br/>
        <w:t>Министерство иностранных дел Республики Армения, департамент Европы</w:t>
      </w:r>
      <w:r w:rsidRPr="00246BB3">
        <w:rPr>
          <w:color w:val="000000" w:themeColor="text1"/>
          <w:lang w:val="ru-RU"/>
        </w:rPr>
        <w:br/>
        <w:t>Должность: атташе (по внешнему конкурсу)</w:t>
      </w:r>
      <w:r w:rsidRPr="00246BB3">
        <w:rPr>
          <w:color w:val="000000" w:themeColor="text1"/>
          <w:lang w:val="ru-RU"/>
        </w:rPr>
        <w:br/>
      </w:r>
      <w:r w:rsidRPr="00246BB3">
        <w:rPr>
          <w:color w:val="000000" w:themeColor="text1"/>
          <w:lang w:val="ru-RU"/>
        </w:rPr>
        <w:br/>
        <w:t>2004 – 2006 гг.</w:t>
      </w:r>
      <w:r w:rsidRPr="00246BB3">
        <w:rPr>
          <w:color w:val="000000" w:themeColor="text1"/>
          <w:lang w:val="ru-RU"/>
        </w:rPr>
        <w:br/>
        <w:t>Посольство Армении в Соединенном Королевстве (Лондон)</w:t>
      </w:r>
      <w:r w:rsidRPr="00246BB3">
        <w:rPr>
          <w:color w:val="000000" w:themeColor="text1"/>
          <w:lang w:val="ru-RU"/>
        </w:rPr>
        <w:br/>
        <w:t>Должность: третий секретарь (с 2005 года — также аккредитован в Ирландии)</w:t>
      </w:r>
      <w:r w:rsidRPr="00246BB3">
        <w:rPr>
          <w:color w:val="000000" w:themeColor="text1"/>
          <w:lang w:val="ru-RU"/>
        </w:rPr>
        <w:br/>
      </w:r>
      <w:r w:rsidRPr="00246BB3">
        <w:rPr>
          <w:color w:val="000000" w:themeColor="text1"/>
          <w:lang w:val="ru-RU"/>
        </w:rPr>
        <w:br/>
        <w:t>2006 г.</w:t>
      </w:r>
      <w:r w:rsidRPr="00246BB3">
        <w:rPr>
          <w:color w:val="000000" w:themeColor="text1"/>
          <w:lang w:val="ru-RU"/>
        </w:rPr>
        <w:br/>
        <w:t>Министерство иностранных дел Республики Армения, департамент Европы</w:t>
      </w:r>
      <w:r w:rsidRPr="00246BB3">
        <w:rPr>
          <w:color w:val="000000" w:themeColor="text1"/>
          <w:lang w:val="ru-RU"/>
        </w:rPr>
        <w:br/>
        <w:t>Должность: третий секретарь</w:t>
      </w:r>
      <w:r w:rsidRPr="00246BB3">
        <w:rPr>
          <w:color w:val="000000" w:themeColor="text1"/>
          <w:lang w:val="ru-RU"/>
        </w:rPr>
        <w:br/>
      </w:r>
      <w:r w:rsidRPr="00246BB3">
        <w:rPr>
          <w:color w:val="000000" w:themeColor="text1"/>
          <w:lang w:val="ru-RU"/>
        </w:rPr>
        <w:br/>
        <w:t>2006 – 2008 гг.</w:t>
      </w:r>
      <w:r w:rsidRPr="00246BB3">
        <w:rPr>
          <w:color w:val="000000" w:themeColor="text1"/>
          <w:lang w:val="ru-RU"/>
        </w:rPr>
        <w:br/>
        <w:t>Служба в Вооруженных силах Республики Армения, Министерство обороны РА</w:t>
      </w:r>
      <w:r w:rsidRPr="00246BB3">
        <w:rPr>
          <w:color w:val="000000" w:themeColor="text1"/>
          <w:lang w:val="ru-RU"/>
        </w:rPr>
        <w:br/>
        <w:t>Должность: Министерство международного военного сотрудничества</w:t>
      </w:r>
      <w:r w:rsidRPr="00246BB3">
        <w:rPr>
          <w:color w:val="000000" w:themeColor="text1"/>
          <w:lang w:val="ru-RU"/>
        </w:rPr>
        <w:br/>
      </w:r>
      <w:r w:rsidRPr="00246BB3">
        <w:rPr>
          <w:color w:val="000000" w:themeColor="text1"/>
          <w:lang w:val="ru-RU"/>
        </w:rPr>
        <w:br/>
        <w:t>2008 – 2009 гг.</w:t>
      </w:r>
      <w:r w:rsidRPr="00246BB3">
        <w:rPr>
          <w:color w:val="000000" w:themeColor="text1"/>
          <w:lang w:val="ru-RU"/>
        </w:rPr>
        <w:br/>
        <w:t>Министерство иностранных дел Республики Армения, департамент Европы</w:t>
      </w:r>
      <w:r w:rsidRPr="00246BB3">
        <w:rPr>
          <w:color w:val="000000" w:themeColor="text1"/>
          <w:lang w:val="ru-RU"/>
        </w:rPr>
        <w:br/>
        <w:t>Должность: второй секретарь</w:t>
      </w:r>
      <w:r w:rsidRPr="00246BB3">
        <w:rPr>
          <w:color w:val="000000" w:themeColor="text1"/>
          <w:lang w:val="ru-RU"/>
        </w:rPr>
        <w:br/>
      </w:r>
      <w:r w:rsidRPr="00246BB3">
        <w:rPr>
          <w:color w:val="000000" w:themeColor="text1"/>
          <w:lang w:val="ru-RU"/>
        </w:rPr>
        <w:br/>
        <w:t>2009 – 2013 гг.</w:t>
      </w:r>
      <w:r w:rsidRPr="00246BB3">
        <w:rPr>
          <w:color w:val="000000" w:themeColor="text1"/>
          <w:lang w:val="ru-RU"/>
        </w:rPr>
        <w:br/>
        <w:t>Постоянное представительство Республики Армения в Совете Европы (Страсбург, Франция)</w:t>
      </w:r>
      <w:r w:rsidRPr="00246BB3">
        <w:rPr>
          <w:color w:val="000000" w:themeColor="text1"/>
          <w:lang w:val="ru-RU"/>
        </w:rPr>
        <w:br/>
      </w:r>
      <w:r w:rsidRPr="00246BB3">
        <w:rPr>
          <w:color w:val="000000" w:themeColor="text1"/>
          <w:lang w:val="ru-RU"/>
        </w:rPr>
        <w:lastRenderedPageBreak/>
        <w:t>Должность: заместитель постоянного представителя</w:t>
      </w:r>
      <w:r w:rsidRPr="00246BB3">
        <w:rPr>
          <w:color w:val="000000" w:themeColor="text1"/>
          <w:lang w:val="ru-RU"/>
        </w:rPr>
        <w:br/>
      </w:r>
      <w:r w:rsidRPr="00246BB3">
        <w:rPr>
          <w:color w:val="000000" w:themeColor="text1"/>
          <w:lang w:val="ru-RU"/>
        </w:rPr>
        <w:br/>
        <w:t>2014 г.</w:t>
      </w:r>
      <w:r w:rsidRPr="00246BB3">
        <w:rPr>
          <w:color w:val="000000" w:themeColor="text1"/>
          <w:lang w:val="ru-RU"/>
        </w:rPr>
        <w:br/>
        <w:t>Управление международных организаций Министерства иностранных дел Республики Армения</w:t>
      </w:r>
      <w:r w:rsidRPr="00246BB3">
        <w:rPr>
          <w:color w:val="000000" w:themeColor="text1"/>
          <w:lang w:val="ru-RU"/>
        </w:rPr>
        <w:br/>
        <w:t>Должность: первый секретарь второго класса</w:t>
      </w:r>
      <w:r w:rsidRPr="00246BB3">
        <w:rPr>
          <w:color w:val="000000" w:themeColor="text1"/>
          <w:lang w:val="ru-RU"/>
        </w:rPr>
        <w:br/>
      </w:r>
      <w:r w:rsidRPr="00246BB3">
        <w:rPr>
          <w:color w:val="000000" w:themeColor="text1"/>
          <w:lang w:val="ru-RU"/>
        </w:rPr>
        <w:br/>
        <w:t>2014 – 2018 гг.</w:t>
      </w:r>
      <w:r w:rsidRPr="00246BB3">
        <w:rPr>
          <w:color w:val="000000" w:themeColor="text1"/>
          <w:lang w:val="ru-RU"/>
        </w:rPr>
        <w:br/>
        <w:t>Аппарат правительства Республики Армения</w:t>
      </w:r>
      <w:r w:rsidRPr="00246BB3">
        <w:rPr>
          <w:color w:val="000000" w:themeColor="text1"/>
          <w:lang w:val="ru-RU"/>
        </w:rPr>
        <w:br/>
        <w:t>Должность: начальник управления внешних связей</w:t>
      </w:r>
      <w:r w:rsidRPr="00246BB3">
        <w:rPr>
          <w:color w:val="000000" w:themeColor="text1"/>
          <w:lang w:val="ru-RU"/>
        </w:rPr>
        <w:br/>
      </w:r>
      <w:r w:rsidRPr="00246BB3">
        <w:rPr>
          <w:color w:val="000000" w:themeColor="text1"/>
          <w:lang w:val="ru-RU"/>
        </w:rPr>
        <w:br/>
        <w:t>2018 г.</w:t>
      </w:r>
      <w:r w:rsidRPr="00246BB3">
        <w:rPr>
          <w:color w:val="000000" w:themeColor="text1"/>
          <w:lang w:val="ru-RU"/>
        </w:rPr>
        <w:br/>
        <w:t>Министерство иностранных дел Республики Армения</w:t>
      </w:r>
      <w:r w:rsidRPr="00246BB3">
        <w:rPr>
          <w:color w:val="000000" w:themeColor="text1"/>
          <w:lang w:val="ru-RU"/>
        </w:rPr>
        <w:br/>
        <w:t>Должность: советник в аппарате президента</w:t>
      </w:r>
    </w:p>
    <w:p w14:paraId="1E43C7F0" w14:textId="77777777" w:rsidR="00246BB3" w:rsidRPr="00246BB3" w:rsidRDefault="00246BB3" w:rsidP="00246BB3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10CFDFD6" w14:textId="77777777" w:rsidR="00142A8C" w:rsidRPr="00246BB3" w:rsidRDefault="00142A8C" w:rsidP="00246BB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sectPr w:rsidR="00142A8C" w:rsidRPr="00246BB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B3"/>
    <w:rsid w:val="00142A8C"/>
    <w:rsid w:val="00246BB3"/>
    <w:rsid w:val="004B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10CB0"/>
  <w15:chartTrackingRefBased/>
  <w15:docId w15:val="{BD2FE27C-60AE-4105-B036-EDFFD11A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6B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6BB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246B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BB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4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6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3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.kartashy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Pogosyan</dc:creator>
  <cp:keywords/>
  <dc:description/>
  <cp:lastModifiedBy>Tatevik Pogosyan</cp:lastModifiedBy>
  <cp:revision>2</cp:revision>
  <dcterms:created xsi:type="dcterms:W3CDTF">2024-11-08T06:58:00Z</dcterms:created>
  <dcterms:modified xsi:type="dcterms:W3CDTF">2024-11-08T07:07:00Z</dcterms:modified>
</cp:coreProperties>
</file>